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C8DC5E" w14:textId="26C45183" w:rsidR="006A38F0" w:rsidRDefault="006A38F0" w:rsidP="006A38F0">
      <w:pPr>
        <w:jc w:val="center"/>
        <w:rPr>
          <w:b/>
          <w:szCs w:val="32"/>
        </w:rPr>
      </w:pPr>
      <w:r>
        <w:rPr>
          <w:b/>
          <w:szCs w:val="32"/>
        </w:rPr>
        <w:t>Uniwersytet Komisji Edukacji Narodowej w Krakowie</w:t>
      </w:r>
    </w:p>
    <w:p w14:paraId="76BAD1A5" w14:textId="5477CCC8" w:rsidR="006A38F0" w:rsidRDefault="006A38F0" w:rsidP="006A38F0">
      <w:pPr>
        <w:jc w:val="center"/>
        <w:rPr>
          <w:b/>
          <w:szCs w:val="32"/>
        </w:rPr>
      </w:pPr>
      <w:r>
        <w:rPr>
          <w:b/>
          <w:szCs w:val="32"/>
        </w:rPr>
        <w:t>Instytut Zarządzania i Spraw Społecznych</w:t>
      </w:r>
    </w:p>
    <w:p w14:paraId="78099C6D" w14:textId="77777777" w:rsidR="006A38F0" w:rsidRDefault="006A38F0" w:rsidP="006A38F0">
      <w:pPr>
        <w:jc w:val="center"/>
        <w:rPr>
          <w:b/>
          <w:w w:val="150"/>
          <w:sz w:val="32"/>
          <w:szCs w:val="32"/>
        </w:rPr>
      </w:pPr>
    </w:p>
    <w:p w14:paraId="23C2FA9C" w14:textId="77777777" w:rsidR="006A38F0" w:rsidRDefault="006A38F0" w:rsidP="006A38F0">
      <w:pPr>
        <w:jc w:val="center"/>
        <w:rPr>
          <w:b/>
          <w:w w:val="150"/>
          <w:sz w:val="32"/>
          <w:szCs w:val="32"/>
        </w:rPr>
      </w:pPr>
      <w:r>
        <w:rPr>
          <w:b/>
          <w:w w:val="150"/>
          <w:sz w:val="32"/>
          <w:szCs w:val="32"/>
        </w:rPr>
        <w:t xml:space="preserve">INSTRUKCJA </w:t>
      </w:r>
      <w:smartTag w:uri="urn:schemas-microsoft-com:office:smarttags" w:element="PersonName">
        <w:r>
          <w:rPr>
            <w:b/>
            <w:w w:val="150"/>
            <w:sz w:val="32"/>
            <w:szCs w:val="32"/>
          </w:rPr>
          <w:t>PRA</w:t>
        </w:r>
      </w:smartTag>
      <w:r>
        <w:rPr>
          <w:b/>
          <w:w w:val="150"/>
          <w:sz w:val="32"/>
          <w:szCs w:val="32"/>
        </w:rPr>
        <w:t>KTYKI</w:t>
      </w:r>
    </w:p>
    <w:p w14:paraId="0A14F3A3" w14:textId="77777777" w:rsidR="006A38F0" w:rsidRDefault="006A38F0" w:rsidP="006A38F0">
      <w:pPr>
        <w:pBdr>
          <w:bottom w:val="single" w:sz="12" w:space="1" w:color="auto"/>
        </w:pBdr>
        <w:jc w:val="center"/>
        <w:rPr>
          <w:bCs/>
          <w:sz w:val="22"/>
          <w:szCs w:val="22"/>
        </w:rPr>
      </w:pPr>
    </w:p>
    <w:p w14:paraId="60D37A32" w14:textId="77777777" w:rsidR="006A38F0" w:rsidRDefault="006A38F0" w:rsidP="006A38F0">
      <w:pPr>
        <w:jc w:val="center"/>
        <w:rPr>
          <w:bCs/>
          <w:sz w:val="22"/>
          <w:szCs w:val="22"/>
        </w:rPr>
      </w:pPr>
    </w:p>
    <w:tbl>
      <w:tblPr>
        <w:tblW w:w="9923" w:type="dxa"/>
        <w:tblLook w:val="01E0" w:firstRow="1" w:lastRow="1" w:firstColumn="1" w:lastColumn="1" w:noHBand="0" w:noVBand="0"/>
      </w:tblPr>
      <w:tblGrid>
        <w:gridCol w:w="2835"/>
        <w:gridCol w:w="7088"/>
      </w:tblGrid>
      <w:tr w:rsidR="006A38F0" w14:paraId="3119184D" w14:textId="77777777" w:rsidTr="00666DF1">
        <w:tc>
          <w:tcPr>
            <w:tcW w:w="2835" w:type="dxa"/>
            <w:vAlign w:val="center"/>
            <w:hideMark/>
          </w:tcPr>
          <w:p w14:paraId="2C03C308" w14:textId="3BE78635" w:rsidR="006A38F0" w:rsidRDefault="006A3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akademicki:</w:t>
            </w:r>
            <w:r>
              <w:rPr>
                <w:sz w:val="20"/>
                <w:szCs w:val="20"/>
              </w:rPr>
              <w:tab/>
              <w:t>2025/2026</w:t>
            </w:r>
          </w:p>
          <w:p w14:paraId="275DCED8" w14:textId="77777777" w:rsidR="006A38F0" w:rsidRDefault="006A3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Kierunek:</w:t>
            </w:r>
            <w:r>
              <w:rPr>
                <w:sz w:val="20"/>
                <w:szCs w:val="20"/>
              </w:rPr>
              <w:tab/>
              <w:t>praca socjalna</w:t>
            </w:r>
          </w:p>
          <w:p w14:paraId="54D4EC24" w14:textId="77777777" w:rsidR="006A38F0" w:rsidRDefault="006A3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Forma: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>S, NS</w:t>
            </w:r>
          </w:p>
          <w:p w14:paraId="0773F959" w14:textId="77777777" w:rsidR="006A38F0" w:rsidRDefault="006A3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Stopień studiów:</w:t>
            </w:r>
            <w:r>
              <w:rPr>
                <w:sz w:val="20"/>
                <w:szCs w:val="20"/>
              </w:rPr>
              <w:tab/>
              <w:t>I</w:t>
            </w:r>
          </w:p>
          <w:p w14:paraId="07317DC3" w14:textId="77777777" w:rsidR="006A38F0" w:rsidRDefault="006A3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studiów:</w:t>
            </w:r>
            <w:r>
              <w:rPr>
                <w:sz w:val="20"/>
                <w:szCs w:val="20"/>
              </w:rPr>
              <w:tab/>
              <w:t>II</w:t>
            </w:r>
          </w:p>
        </w:tc>
        <w:tc>
          <w:tcPr>
            <w:tcW w:w="7088" w:type="dxa"/>
            <w:vAlign w:val="center"/>
            <w:hideMark/>
          </w:tcPr>
          <w:p w14:paraId="10B25EAF" w14:textId="13B646C6" w:rsidR="006A38F0" w:rsidRDefault="006A38F0" w:rsidP="00666D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>Asystent Rodziny</w:t>
            </w:r>
          </w:p>
          <w:p w14:paraId="25E725EF" w14:textId="77777777" w:rsidR="006A38F0" w:rsidRDefault="006A3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Typ praktyki: 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>zawodowa ciągła niepedagogiczna</w:t>
            </w:r>
          </w:p>
          <w:p w14:paraId="2FA70ACE" w14:textId="77777777" w:rsidR="006A38F0" w:rsidRDefault="006A3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Teren praktyki: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bCs/>
                <w:sz w:val="20"/>
                <w:szCs w:val="20"/>
              </w:rPr>
              <w:t>ośrodek pomocy społecznej</w:t>
            </w:r>
          </w:p>
          <w:p w14:paraId="36565787" w14:textId="77777777" w:rsidR="006A38F0" w:rsidRDefault="006A3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Czas trwania praktyki:</w:t>
            </w:r>
            <w:r>
              <w:rPr>
                <w:sz w:val="20"/>
                <w:szCs w:val="20"/>
              </w:rPr>
              <w:tab/>
              <w:t xml:space="preserve">S </w:t>
            </w:r>
            <w:r>
              <w:rPr>
                <w:sz w:val="20"/>
                <w:szCs w:val="20"/>
              </w:rPr>
              <w:tab/>
              <w:t>– 40 godzin (2 tygodnie)</w:t>
            </w:r>
          </w:p>
          <w:p w14:paraId="2968B5F4" w14:textId="77777777" w:rsidR="006A38F0" w:rsidRDefault="006A3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 xml:space="preserve">NS </w:t>
            </w:r>
            <w:r>
              <w:rPr>
                <w:sz w:val="20"/>
                <w:szCs w:val="20"/>
              </w:rPr>
              <w:tab/>
              <w:t>– 60 godzin</w:t>
            </w:r>
          </w:p>
        </w:tc>
      </w:tr>
    </w:tbl>
    <w:p w14:paraId="2AC60077" w14:textId="77777777" w:rsidR="006A38F0" w:rsidRDefault="006A38F0" w:rsidP="006A38F0">
      <w:pPr>
        <w:pBdr>
          <w:bottom w:val="single" w:sz="12" w:space="1" w:color="auto"/>
        </w:pBdr>
        <w:jc w:val="center"/>
        <w:rPr>
          <w:b/>
          <w:sz w:val="20"/>
          <w:szCs w:val="20"/>
        </w:rPr>
      </w:pPr>
    </w:p>
    <w:p w14:paraId="090C9B71" w14:textId="77777777" w:rsidR="006A38F0" w:rsidRDefault="006A38F0" w:rsidP="006A38F0">
      <w:pPr>
        <w:jc w:val="center"/>
        <w:rPr>
          <w:b/>
          <w:sz w:val="20"/>
          <w:szCs w:val="20"/>
        </w:rPr>
      </w:pPr>
    </w:p>
    <w:p w14:paraId="43B3F918" w14:textId="77777777" w:rsidR="006A38F0" w:rsidRDefault="006A38F0" w:rsidP="006A38F0">
      <w:pPr>
        <w:jc w:val="both"/>
        <w:rPr>
          <w:b/>
          <w:sz w:val="22"/>
          <w:szCs w:val="22"/>
        </w:rPr>
      </w:pPr>
    </w:p>
    <w:p w14:paraId="6A67ECA7" w14:textId="77777777" w:rsidR="006A38F0" w:rsidRDefault="006A38F0" w:rsidP="006A38F0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ORGANIZACJA </w:t>
      </w:r>
      <w:smartTag w:uri="urn:schemas-microsoft-com:office:smarttags" w:element="PersonName">
        <w:r>
          <w:rPr>
            <w:b/>
            <w:sz w:val="22"/>
            <w:szCs w:val="22"/>
          </w:rPr>
          <w:t>PRA</w:t>
        </w:r>
      </w:smartTag>
      <w:r>
        <w:rPr>
          <w:b/>
          <w:sz w:val="22"/>
          <w:szCs w:val="22"/>
        </w:rPr>
        <w:t>KTYKI I JEJ ZAŁOŻENIA PROGRAMOWE:</w:t>
      </w:r>
    </w:p>
    <w:p w14:paraId="2FEEA1D4" w14:textId="77777777" w:rsidR="006A38F0" w:rsidRDefault="006A38F0" w:rsidP="006A38F0">
      <w:pPr>
        <w:jc w:val="both"/>
        <w:rPr>
          <w:sz w:val="22"/>
          <w:szCs w:val="22"/>
        </w:rPr>
      </w:pPr>
    </w:p>
    <w:p w14:paraId="70C30FB7" w14:textId="77777777" w:rsidR="006A38F0" w:rsidRDefault="006A38F0" w:rsidP="006A38F0">
      <w:pPr>
        <w:jc w:val="both"/>
        <w:rPr>
          <w:sz w:val="22"/>
          <w:szCs w:val="22"/>
        </w:rPr>
      </w:pPr>
      <w:r>
        <w:rPr>
          <w:sz w:val="20"/>
          <w:szCs w:val="20"/>
        </w:rPr>
        <w:t>Praktyka zawodowa jest integralną częścią procesu kształcenia pracowników socjalnych. Uwzględnia cele, zadania i funkcje oraz badania różnego typu instytucji i placówek pomocy społecznej.</w:t>
      </w:r>
    </w:p>
    <w:p w14:paraId="063EC72F" w14:textId="77777777" w:rsidR="006A38F0" w:rsidRDefault="006A38F0" w:rsidP="006A38F0">
      <w:pPr>
        <w:jc w:val="both"/>
        <w:rPr>
          <w:b/>
          <w:bCs/>
          <w:sz w:val="22"/>
          <w:szCs w:val="22"/>
        </w:rPr>
      </w:pPr>
    </w:p>
    <w:p w14:paraId="316C1889" w14:textId="77777777" w:rsidR="006A38F0" w:rsidRDefault="006A38F0" w:rsidP="006A38F0">
      <w:pPr>
        <w:jc w:val="both"/>
        <w:rPr>
          <w:b/>
          <w:bCs/>
          <w:sz w:val="22"/>
          <w:szCs w:val="22"/>
        </w:rPr>
      </w:pPr>
    </w:p>
    <w:p w14:paraId="1AF61E08" w14:textId="77777777" w:rsidR="006A38F0" w:rsidRDefault="006A38F0" w:rsidP="006A38F0">
      <w:pPr>
        <w:pStyle w:val="Tekstpodstawowy1"/>
        <w:shd w:val="clear" w:color="auto" w:fill="auto"/>
        <w:spacing w:before="0" w:after="0"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STUDENT ODBYWAJĄCY </w:t>
      </w:r>
      <w:smartTag w:uri="urn:schemas-microsoft-com:office:smarttags" w:element="PersonName">
        <w:r>
          <w:rPr>
            <w:b/>
            <w:sz w:val="22"/>
            <w:szCs w:val="22"/>
          </w:rPr>
          <w:t>PRA</w:t>
        </w:r>
      </w:smartTag>
      <w:r>
        <w:rPr>
          <w:b/>
          <w:sz w:val="22"/>
          <w:szCs w:val="22"/>
        </w:rPr>
        <w:t>KTYKI ZOBOWIĄZANY JEST DO:</w:t>
      </w:r>
    </w:p>
    <w:p w14:paraId="6EEADFB6" w14:textId="77777777" w:rsidR="006A38F0" w:rsidRDefault="006A38F0" w:rsidP="006A38F0">
      <w:pPr>
        <w:pStyle w:val="Tekstpodstawowy1"/>
        <w:shd w:val="clear" w:color="auto" w:fill="auto"/>
        <w:spacing w:before="0" w:after="0" w:line="240" w:lineRule="auto"/>
        <w:ind w:firstLine="0"/>
        <w:rPr>
          <w:b/>
          <w:sz w:val="22"/>
          <w:szCs w:val="22"/>
        </w:rPr>
      </w:pPr>
    </w:p>
    <w:p w14:paraId="43953BE8" w14:textId="77777777" w:rsidR="006A38F0" w:rsidRDefault="006A38F0" w:rsidP="006A38F0">
      <w:pPr>
        <w:pStyle w:val="Tekstpodstawowy1"/>
        <w:numPr>
          <w:ilvl w:val="0"/>
          <w:numId w:val="1"/>
        </w:numPr>
        <w:shd w:val="clear" w:color="auto" w:fill="auto"/>
        <w:spacing w:before="0" w:after="0" w:line="240" w:lineRule="auto"/>
        <w:ind w:left="426" w:right="20" w:hanging="349"/>
        <w:rPr>
          <w:sz w:val="20"/>
          <w:szCs w:val="20"/>
        </w:rPr>
      </w:pPr>
      <w:r>
        <w:rPr>
          <w:sz w:val="20"/>
          <w:szCs w:val="20"/>
        </w:rPr>
        <w:t>Wykonywania zadań przewidzianych w Instrukcji praktyk.</w:t>
      </w:r>
    </w:p>
    <w:p w14:paraId="4F28179C" w14:textId="77777777" w:rsidR="006A38F0" w:rsidRDefault="006A38F0" w:rsidP="006A38F0">
      <w:pPr>
        <w:pStyle w:val="Tekstpodstawowy1"/>
        <w:numPr>
          <w:ilvl w:val="0"/>
          <w:numId w:val="1"/>
        </w:numPr>
        <w:shd w:val="clear" w:color="auto" w:fill="auto"/>
        <w:spacing w:before="0" w:after="0" w:line="240" w:lineRule="auto"/>
        <w:ind w:left="426" w:right="20" w:hanging="349"/>
        <w:rPr>
          <w:sz w:val="20"/>
          <w:szCs w:val="20"/>
        </w:rPr>
      </w:pPr>
      <w:r>
        <w:rPr>
          <w:sz w:val="20"/>
          <w:szCs w:val="20"/>
        </w:rPr>
        <w:t>Systematycznego dokumentowania przebiegu praktyki.</w:t>
      </w:r>
    </w:p>
    <w:p w14:paraId="501E9DD4" w14:textId="77777777" w:rsidR="006A38F0" w:rsidRDefault="006A38F0" w:rsidP="006A38F0">
      <w:pPr>
        <w:pStyle w:val="Tekstpodstawowy1"/>
        <w:numPr>
          <w:ilvl w:val="0"/>
          <w:numId w:val="1"/>
        </w:numPr>
        <w:shd w:val="clear" w:color="auto" w:fill="auto"/>
        <w:spacing w:before="0" w:after="0" w:line="240" w:lineRule="auto"/>
        <w:ind w:left="426" w:right="20" w:hanging="349"/>
        <w:rPr>
          <w:sz w:val="20"/>
          <w:szCs w:val="20"/>
        </w:rPr>
      </w:pPr>
      <w:r>
        <w:rPr>
          <w:sz w:val="20"/>
          <w:szCs w:val="20"/>
        </w:rPr>
        <w:t>Stosowania się do poleceń kierownictwa placówki i przestrzegania obowiązującego w placówce regulaminu pracy.</w:t>
      </w:r>
    </w:p>
    <w:p w14:paraId="4199A5E8" w14:textId="77777777" w:rsidR="006A38F0" w:rsidRDefault="006A38F0" w:rsidP="006A38F0">
      <w:pPr>
        <w:pStyle w:val="Tekstpodstawowy1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240" w:lineRule="auto"/>
        <w:ind w:left="426" w:right="20" w:hanging="349"/>
        <w:rPr>
          <w:sz w:val="20"/>
          <w:szCs w:val="20"/>
        </w:rPr>
      </w:pPr>
      <w:r>
        <w:rPr>
          <w:sz w:val="20"/>
          <w:szCs w:val="20"/>
        </w:rPr>
        <w:t>Posiadania ubezpieczeń od następstw nieszczęśliwych wypadków i ważnych badań lekarskich wymaganych przez placówkę.</w:t>
      </w:r>
    </w:p>
    <w:p w14:paraId="3E7E9198" w14:textId="77777777" w:rsidR="006A38F0" w:rsidRDefault="006A38F0" w:rsidP="006A38F0">
      <w:pPr>
        <w:rPr>
          <w:sz w:val="20"/>
          <w:szCs w:val="20"/>
        </w:rPr>
      </w:pPr>
    </w:p>
    <w:p w14:paraId="18A445AB" w14:textId="77777777" w:rsidR="006A38F0" w:rsidRDefault="006A38F0" w:rsidP="006A38F0">
      <w:pPr>
        <w:jc w:val="both"/>
        <w:rPr>
          <w:b/>
          <w:sz w:val="22"/>
          <w:szCs w:val="22"/>
        </w:rPr>
      </w:pPr>
    </w:p>
    <w:p w14:paraId="7111759A" w14:textId="77777777" w:rsidR="006A38F0" w:rsidRDefault="006A38F0" w:rsidP="006A38F0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OBOWIĄZKI STUDENTA </w:t>
      </w:r>
    </w:p>
    <w:p w14:paraId="45D995E6" w14:textId="77777777" w:rsidR="006A38F0" w:rsidRDefault="006A38F0" w:rsidP="006A38F0">
      <w:pPr>
        <w:jc w:val="both"/>
        <w:rPr>
          <w:b/>
          <w:bCs/>
          <w:sz w:val="20"/>
          <w:szCs w:val="20"/>
        </w:rPr>
      </w:pPr>
    </w:p>
    <w:p w14:paraId="47586342" w14:textId="77777777" w:rsidR="006A38F0" w:rsidRDefault="006A38F0" w:rsidP="006A38F0">
      <w:pPr>
        <w:numPr>
          <w:ilvl w:val="1"/>
          <w:numId w:val="2"/>
        </w:numPr>
        <w:tabs>
          <w:tab w:val="num" w:pos="540"/>
        </w:tabs>
        <w:ind w:left="540" w:hanging="540"/>
        <w:rPr>
          <w:sz w:val="20"/>
          <w:szCs w:val="20"/>
        </w:rPr>
      </w:pPr>
      <w:r>
        <w:rPr>
          <w:sz w:val="20"/>
          <w:szCs w:val="20"/>
        </w:rPr>
        <w:t>Poznanie struktury i zasad funkcjonowania ośrodka pomocy społecznej.</w:t>
      </w:r>
    </w:p>
    <w:p w14:paraId="24E4B87D" w14:textId="77777777" w:rsidR="006A38F0" w:rsidRDefault="006A38F0" w:rsidP="006A38F0">
      <w:pPr>
        <w:numPr>
          <w:ilvl w:val="1"/>
          <w:numId w:val="2"/>
        </w:numPr>
        <w:tabs>
          <w:tab w:val="clear" w:pos="1440"/>
          <w:tab w:val="num" w:pos="540"/>
          <w:tab w:val="num" w:pos="2160"/>
        </w:tabs>
        <w:ind w:left="540" w:hanging="540"/>
        <w:rPr>
          <w:bCs/>
          <w:sz w:val="20"/>
          <w:szCs w:val="20"/>
        </w:rPr>
      </w:pPr>
      <w:r>
        <w:rPr>
          <w:bCs/>
          <w:sz w:val="20"/>
          <w:szCs w:val="20"/>
        </w:rPr>
        <w:t>Zapoznanie się z organizacją pomocy rodzinie (także z działalnością organizatora rodzinnej pieczy zastępczej), dzieciom w kontekście funkcjonowania rodziny.</w:t>
      </w:r>
    </w:p>
    <w:p w14:paraId="75866142" w14:textId="77777777" w:rsidR="006A38F0" w:rsidRDefault="006A38F0" w:rsidP="006A38F0">
      <w:pPr>
        <w:numPr>
          <w:ilvl w:val="1"/>
          <w:numId w:val="2"/>
        </w:numPr>
        <w:tabs>
          <w:tab w:val="clear" w:pos="1440"/>
          <w:tab w:val="num" w:pos="540"/>
          <w:tab w:val="num" w:pos="2160"/>
        </w:tabs>
        <w:ind w:left="540" w:hanging="54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Analiza działań i czynny udział w pracy pracownika socjalnego w tym udział w wywiadach środowiskowych. </w:t>
      </w:r>
    </w:p>
    <w:p w14:paraId="3F4E169D" w14:textId="77777777" w:rsidR="006A38F0" w:rsidRDefault="006A38F0" w:rsidP="006A38F0">
      <w:pPr>
        <w:numPr>
          <w:ilvl w:val="1"/>
          <w:numId w:val="2"/>
        </w:numPr>
        <w:tabs>
          <w:tab w:val="clear" w:pos="1440"/>
          <w:tab w:val="num" w:pos="540"/>
          <w:tab w:val="num" w:pos="2160"/>
        </w:tabs>
        <w:ind w:left="540" w:hanging="540"/>
        <w:rPr>
          <w:bCs/>
          <w:sz w:val="20"/>
          <w:szCs w:val="20"/>
        </w:rPr>
      </w:pPr>
      <w:r>
        <w:rPr>
          <w:bCs/>
          <w:sz w:val="20"/>
          <w:szCs w:val="20"/>
        </w:rPr>
        <w:t>Analiza zadań i czynny udział w pracy asystenta rodziny.</w:t>
      </w:r>
    </w:p>
    <w:p w14:paraId="31C665C5" w14:textId="77777777" w:rsidR="006A38F0" w:rsidRDefault="006A38F0" w:rsidP="006A38F0">
      <w:pPr>
        <w:numPr>
          <w:ilvl w:val="1"/>
          <w:numId w:val="2"/>
        </w:numPr>
        <w:tabs>
          <w:tab w:val="clear" w:pos="1440"/>
          <w:tab w:val="num" w:pos="540"/>
          <w:tab w:val="num" w:pos="2160"/>
        </w:tabs>
        <w:ind w:left="540" w:hanging="540"/>
        <w:rPr>
          <w:sz w:val="20"/>
          <w:szCs w:val="20"/>
        </w:rPr>
      </w:pPr>
      <w:r>
        <w:rPr>
          <w:sz w:val="20"/>
          <w:szCs w:val="20"/>
        </w:rPr>
        <w:t xml:space="preserve">Samodzielne, praktyczne stosowanie metod pracy socjalnej: umiejętność inicjowania i współrealizowania działań społecznych, wzmaganie aktywności na rzecz klienta. </w:t>
      </w:r>
    </w:p>
    <w:p w14:paraId="233AFD27" w14:textId="77777777" w:rsidR="006A38F0" w:rsidRDefault="006A38F0" w:rsidP="006A38F0">
      <w:pPr>
        <w:numPr>
          <w:ilvl w:val="1"/>
          <w:numId w:val="2"/>
        </w:numPr>
        <w:tabs>
          <w:tab w:val="num" w:pos="540"/>
        </w:tabs>
        <w:ind w:left="360"/>
        <w:rPr>
          <w:sz w:val="20"/>
          <w:szCs w:val="20"/>
        </w:rPr>
      </w:pPr>
      <w:r>
        <w:rPr>
          <w:sz w:val="20"/>
          <w:szCs w:val="20"/>
        </w:rPr>
        <w:t>Umiejętności metodologiczne:</w:t>
      </w:r>
    </w:p>
    <w:p w14:paraId="290E78B1" w14:textId="77777777" w:rsidR="006A38F0" w:rsidRDefault="006A38F0" w:rsidP="006A38F0">
      <w:pPr>
        <w:numPr>
          <w:ilvl w:val="2"/>
          <w:numId w:val="3"/>
        </w:numPr>
        <w:tabs>
          <w:tab w:val="num" w:pos="993"/>
        </w:tabs>
        <w:ind w:left="993"/>
        <w:rPr>
          <w:sz w:val="20"/>
          <w:szCs w:val="20"/>
        </w:rPr>
      </w:pPr>
      <w:r>
        <w:rPr>
          <w:sz w:val="20"/>
          <w:szCs w:val="20"/>
        </w:rPr>
        <w:t>obserwacja, wywiad, analiza dokumentów,</w:t>
      </w:r>
    </w:p>
    <w:p w14:paraId="2B38E8A2" w14:textId="77777777" w:rsidR="006A38F0" w:rsidRDefault="006A38F0" w:rsidP="006A38F0">
      <w:pPr>
        <w:numPr>
          <w:ilvl w:val="2"/>
          <w:numId w:val="3"/>
        </w:numPr>
        <w:tabs>
          <w:tab w:val="num" w:pos="993"/>
        </w:tabs>
        <w:ind w:left="993"/>
        <w:rPr>
          <w:sz w:val="20"/>
          <w:szCs w:val="20"/>
        </w:rPr>
      </w:pPr>
      <w:r>
        <w:rPr>
          <w:sz w:val="20"/>
          <w:szCs w:val="20"/>
        </w:rPr>
        <w:t>dokonywanie analizy i formułowanie wniosków, projektowanie działań (diagnoza, plan pracy, monitoring, ewaluacja).</w:t>
      </w:r>
    </w:p>
    <w:p w14:paraId="41414985" w14:textId="77777777" w:rsidR="006A38F0" w:rsidRDefault="006A38F0" w:rsidP="006A38F0">
      <w:pPr>
        <w:numPr>
          <w:ilvl w:val="1"/>
          <w:numId w:val="2"/>
        </w:numPr>
        <w:tabs>
          <w:tab w:val="clear" w:pos="1440"/>
          <w:tab w:val="num" w:pos="540"/>
          <w:tab w:val="num" w:pos="2160"/>
        </w:tabs>
        <w:ind w:left="540" w:hanging="540"/>
        <w:rPr>
          <w:sz w:val="20"/>
          <w:szCs w:val="20"/>
        </w:rPr>
      </w:pPr>
      <w:r>
        <w:rPr>
          <w:sz w:val="20"/>
          <w:szCs w:val="20"/>
        </w:rPr>
        <w:t>Uczestniczenie w pracy zespołu interdyscyplinarnego i pracy w grupie.</w:t>
      </w:r>
    </w:p>
    <w:p w14:paraId="00AE55C7" w14:textId="77777777" w:rsidR="006A38F0" w:rsidRDefault="006A38F0" w:rsidP="006A38F0">
      <w:pPr>
        <w:numPr>
          <w:ilvl w:val="1"/>
          <w:numId w:val="2"/>
        </w:numPr>
        <w:tabs>
          <w:tab w:val="clear" w:pos="1440"/>
          <w:tab w:val="num" w:pos="540"/>
          <w:tab w:val="num" w:pos="2160"/>
        </w:tabs>
        <w:ind w:left="540" w:hanging="540"/>
        <w:rPr>
          <w:sz w:val="20"/>
          <w:szCs w:val="20"/>
        </w:rPr>
      </w:pPr>
      <w:r>
        <w:rPr>
          <w:sz w:val="20"/>
          <w:szCs w:val="20"/>
        </w:rPr>
        <w:t>Kształtowanie (utrwalanie) umiejętności społecznych, jak:</w:t>
      </w:r>
    </w:p>
    <w:p w14:paraId="3B1D5A55" w14:textId="77777777" w:rsidR="006A38F0" w:rsidRDefault="006A38F0" w:rsidP="006A38F0">
      <w:pPr>
        <w:numPr>
          <w:ilvl w:val="2"/>
          <w:numId w:val="2"/>
        </w:numPr>
        <w:tabs>
          <w:tab w:val="num" w:pos="993"/>
        </w:tabs>
        <w:ind w:left="993"/>
        <w:rPr>
          <w:sz w:val="20"/>
          <w:szCs w:val="20"/>
        </w:rPr>
      </w:pPr>
      <w:r>
        <w:rPr>
          <w:sz w:val="20"/>
          <w:szCs w:val="20"/>
        </w:rPr>
        <w:t>komunikowanie i nawiązanie kontaktu,</w:t>
      </w:r>
    </w:p>
    <w:p w14:paraId="701F3AB4" w14:textId="77777777" w:rsidR="006A38F0" w:rsidRDefault="006A38F0" w:rsidP="006A38F0">
      <w:pPr>
        <w:numPr>
          <w:ilvl w:val="2"/>
          <w:numId w:val="2"/>
        </w:numPr>
        <w:tabs>
          <w:tab w:val="num" w:pos="993"/>
        </w:tabs>
        <w:ind w:left="993"/>
        <w:rPr>
          <w:sz w:val="20"/>
          <w:szCs w:val="20"/>
        </w:rPr>
      </w:pPr>
      <w:r>
        <w:rPr>
          <w:sz w:val="20"/>
          <w:szCs w:val="20"/>
        </w:rPr>
        <w:t>rozumienie sytuacji osoby lub rodziny,</w:t>
      </w:r>
    </w:p>
    <w:p w14:paraId="791C1029" w14:textId="77777777" w:rsidR="006A38F0" w:rsidRDefault="006A38F0" w:rsidP="006A38F0">
      <w:pPr>
        <w:numPr>
          <w:ilvl w:val="2"/>
          <w:numId w:val="2"/>
        </w:numPr>
        <w:tabs>
          <w:tab w:val="num" w:pos="993"/>
        </w:tabs>
        <w:ind w:left="993"/>
        <w:rPr>
          <w:sz w:val="20"/>
          <w:szCs w:val="20"/>
        </w:rPr>
      </w:pPr>
      <w:r>
        <w:rPr>
          <w:sz w:val="20"/>
          <w:szCs w:val="20"/>
        </w:rPr>
        <w:t>współpraca z przedstawicielami innych zawodów,</w:t>
      </w:r>
    </w:p>
    <w:p w14:paraId="44A4F000" w14:textId="77777777" w:rsidR="006A38F0" w:rsidRDefault="006A38F0" w:rsidP="006A38F0">
      <w:pPr>
        <w:numPr>
          <w:ilvl w:val="2"/>
          <w:numId w:val="2"/>
        </w:numPr>
        <w:tabs>
          <w:tab w:val="num" w:pos="993"/>
        </w:tabs>
        <w:ind w:left="993"/>
        <w:rPr>
          <w:sz w:val="20"/>
          <w:szCs w:val="20"/>
        </w:rPr>
      </w:pPr>
      <w:r>
        <w:rPr>
          <w:sz w:val="20"/>
          <w:szCs w:val="20"/>
        </w:rPr>
        <w:t>współpraca z instytucjami,</w:t>
      </w:r>
    </w:p>
    <w:p w14:paraId="06981AA0" w14:textId="77777777" w:rsidR="006A38F0" w:rsidRDefault="006A38F0" w:rsidP="006A38F0">
      <w:pPr>
        <w:numPr>
          <w:ilvl w:val="2"/>
          <w:numId w:val="2"/>
        </w:numPr>
        <w:tabs>
          <w:tab w:val="num" w:pos="993"/>
        </w:tabs>
        <w:ind w:left="993"/>
        <w:rPr>
          <w:sz w:val="20"/>
          <w:szCs w:val="20"/>
        </w:rPr>
      </w:pPr>
      <w:r>
        <w:rPr>
          <w:sz w:val="20"/>
          <w:szCs w:val="20"/>
        </w:rPr>
        <w:t>aktywizacja społeczności lokalnej,</w:t>
      </w:r>
    </w:p>
    <w:p w14:paraId="144231D0" w14:textId="77777777" w:rsidR="006A38F0" w:rsidRDefault="006A38F0" w:rsidP="006A38F0">
      <w:pPr>
        <w:numPr>
          <w:ilvl w:val="2"/>
          <w:numId w:val="2"/>
        </w:numPr>
        <w:tabs>
          <w:tab w:val="num" w:pos="993"/>
        </w:tabs>
        <w:ind w:left="993"/>
        <w:rPr>
          <w:sz w:val="20"/>
          <w:szCs w:val="20"/>
        </w:rPr>
      </w:pPr>
      <w:r>
        <w:rPr>
          <w:sz w:val="20"/>
          <w:szCs w:val="20"/>
        </w:rPr>
        <w:t>planowanie społeczne (zastosowanie wiedzy teoretycznej z metodyki i metodologii pracy socjalnej oraz metodyk szczegółowych),</w:t>
      </w:r>
    </w:p>
    <w:p w14:paraId="4A7DA931" w14:textId="77777777" w:rsidR="006A38F0" w:rsidRDefault="006A38F0" w:rsidP="006A38F0">
      <w:pPr>
        <w:numPr>
          <w:ilvl w:val="2"/>
          <w:numId w:val="2"/>
        </w:numPr>
        <w:tabs>
          <w:tab w:val="num" w:pos="993"/>
        </w:tabs>
        <w:ind w:left="993"/>
        <w:rPr>
          <w:sz w:val="20"/>
          <w:szCs w:val="20"/>
        </w:rPr>
      </w:pPr>
      <w:r>
        <w:rPr>
          <w:sz w:val="20"/>
          <w:szCs w:val="20"/>
        </w:rPr>
        <w:t>samodzielne podejmowanie działań.</w:t>
      </w:r>
    </w:p>
    <w:p w14:paraId="51D09238" w14:textId="77777777" w:rsidR="006A38F0" w:rsidRDefault="006A38F0" w:rsidP="006A38F0">
      <w:pPr>
        <w:numPr>
          <w:ilvl w:val="1"/>
          <w:numId w:val="2"/>
        </w:numPr>
        <w:tabs>
          <w:tab w:val="num" w:pos="567"/>
        </w:tabs>
        <w:ind w:left="567" w:hanging="567"/>
        <w:rPr>
          <w:sz w:val="20"/>
          <w:szCs w:val="20"/>
        </w:rPr>
      </w:pPr>
      <w:r>
        <w:rPr>
          <w:sz w:val="20"/>
          <w:szCs w:val="20"/>
        </w:rPr>
        <w:t>Spotkanie z opiekunem praktyk i omówienie przebiegu praktyki.</w:t>
      </w:r>
    </w:p>
    <w:p w14:paraId="49864AE1" w14:textId="77777777" w:rsidR="006A38F0" w:rsidRDefault="006A38F0" w:rsidP="006A38F0">
      <w:pPr>
        <w:jc w:val="both"/>
        <w:rPr>
          <w:b/>
          <w:sz w:val="22"/>
          <w:szCs w:val="22"/>
        </w:rPr>
      </w:pPr>
    </w:p>
    <w:p w14:paraId="3FF38017" w14:textId="77777777" w:rsidR="006A38F0" w:rsidRDefault="006A38F0" w:rsidP="006A38F0">
      <w:pPr>
        <w:jc w:val="both"/>
        <w:rPr>
          <w:b/>
          <w:sz w:val="22"/>
          <w:szCs w:val="22"/>
        </w:rPr>
      </w:pPr>
    </w:p>
    <w:p w14:paraId="7B85D0D6" w14:textId="77777777" w:rsidR="006A38F0" w:rsidRDefault="006A38F0" w:rsidP="006A38F0">
      <w:pPr>
        <w:jc w:val="both"/>
        <w:rPr>
          <w:b/>
          <w:sz w:val="22"/>
          <w:szCs w:val="22"/>
        </w:rPr>
      </w:pPr>
    </w:p>
    <w:p w14:paraId="57A9A3D1" w14:textId="77777777" w:rsidR="006A38F0" w:rsidRDefault="006A38F0" w:rsidP="006A38F0">
      <w:pPr>
        <w:jc w:val="both"/>
        <w:rPr>
          <w:b/>
          <w:sz w:val="22"/>
          <w:szCs w:val="22"/>
        </w:rPr>
      </w:pPr>
    </w:p>
    <w:p w14:paraId="21FE6F5B" w14:textId="77777777" w:rsidR="006A38F0" w:rsidRDefault="006A38F0" w:rsidP="006A38F0">
      <w:pPr>
        <w:jc w:val="both"/>
        <w:rPr>
          <w:b/>
          <w:sz w:val="22"/>
          <w:szCs w:val="22"/>
        </w:rPr>
      </w:pPr>
      <w:r>
        <w:rPr>
          <w:b/>
          <w:smallCaps/>
          <w:sz w:val="22"/>
          <w:szCs w:val="22"/>
        </w:rPr>
        <w:t xml:space="preserve">DOKUMENTACJA </w:t>
      </w:r>
      <w:smartTag w:uri="urn:schemas-microsoft-com:office:smarttags" w:element="PersonName">
        <w:r>
          <w:rPr>
            <w:b/>
            <w:smallCaps/>
            <w:sz w:val="22"/>
            <w:szCs w:val="22"/>
          </w:rPr>
          <w:t>PRA</w:t>
        </w:r>
      </w:smartTag>
      <w:r>
        <w:rPr>
          <w:b/>
          <w:smallCaps/>
          <w:sz w:val="22"/>
          <w:szCs w:val="22"/>
        </w:rPr>
        <w:t>KTYKI</w:t>
      </w:r>
      <w:r>
        <w:rPr>
          <w:b/>
          <w:sz w:val="22"/>
          <w:szCs w:val="22"/>
        </w:rPr>
        <w:t>:</w:t>
      </w:r>
    </w:p>
    <w:p w14:paraId="3902B526" w14:textId="77777777" w:rsidR="006A38F0" w:rsidRDefault="006A38F0" w:rsidP="006A38F0">
      <w:pPr>
        <w:jc w:val="both"/>
        <w:rPr>
          <w:sz w:val="22"/>
          <w:szCs w:val="22"/>
        </w:rPr>
      </w:pPr>
    </w:p>
    <w:p w14:paraId="37EC4A66" w14:textId="77777777" w:rsidR="006A38F0" w:rsidRDefault="006A38F0" w:rsidP="006A38F0">
      <w:pPr>
        <w:jc w:val="both"/>
        <w:rPr>
          <w:sz w:val="20"/>
          <w:szCs w:val="20"/>
        </w:rPr>
      </w:pPr>
      <w:r>
        <w:rPr>
          <w:sz w:val="20"/>
          <w:szCs w:val="20"/>
        </w:rPr>
        <w:t>Student odbywający praktykę zawodową ciągłą obligatoryjnie przedstawi następującą dokumentację:</w:t>
      </w:r>
    </w:p>
    <w:p w14:paraId="7EEEEB7D" w14:textId="77777777" w:rsidR="006A38F0" w:rsidRDefault="006A38F0" w:rsidP="006A38F0">
      <w:pPr>
        <w:numPr>
          <w:ilvl w:val="0"/>
          <w:numId w:val="4"/>
        </w:numPr>
        <w:jc w:val="both"/>
        <w:rPr>
          <w:sz w:val="20"/>
          <w:szCs w:val="20"/>
        </w:rPr>
      </w:pPr>
      <w:r>
        <w:rPr>
          <w:sz w:val="20"/>
          <w:szCs w:val="20"/>
        </w:rPr>
        <w:t>Dziennik praktyk.</w:t>
      </w:r>
    </w:p>
    <w:p w14:paraId="2ECD22B5" w14:textId="77777777" w:rsidR="006A38F0" w:rsidRDefault="006A38F0" w:rsidP="006A38F0">
      <w:pPr>
        <w:numPr>
          <w:ilvl w:val="0"/>
          <w:numId w:val="4"/>
        </w:numPr>
        <w:jc w:val="both"/>
        <w:rPr>
          <w:sz w:val="20"/>
          <w:szCs w:val="20"/>
        </w:rPr>
      </w:pPr>
      <w:r>
        <w:rPr>
          <w:sz w:val="20"/>
          <w:szCs w:val="20"/>
        </w:rPr>
        <w:t>Zaświadczenie o odbyciu praktyki zawodowej.</w:t>
      </w:r>
    </w:p>
    <w:p w14:paraId="0EB93CD1" w14:textId="77777777" w:rsidR="006A38F0" w:rsidRDefault="006A38F0" w:rsidP="006A38F0">
      <w:pPr>
        <w:numPr>
          <w:ilvl w:val="0"/>
          <w:numId w:val="4"/>
        </w:numPr>
        <w:jc w:val="both"/>
        <w:rPr>
          <w:sz w:val="20"/>
          <w:szCs w:val="20"/>
        </w:rPr>
      </w:pPr>
      <w:r>
        <w:rPr>
          <w:sz w:val="20"/>
          <w:szCs w:val="20"/>
        </w:rPr>
        <w:t>Charakterystyka praktykanta.</w:t>
      </w:r>
    </w:p>
    <w:p w14:paraId="735EE734" w14:textId="77777777" w:rsidR="006A38F0" w:rsidRDefault="006A38F0" w:rsidP="006A38F0">
      <w:pPr>
        <w:numPr>
          <w:ilvl w:val="0"/>
          <w:numId w:val="4"/>
        </w:numPr>
        <w:jc w:val="both"/>
        <w:rPr>
          <w:sz w:val="20"/>
          <w:szCs w:val="20"/>
        </w:rPr>
      </w:pPr>
      <w:r>
        <w:rPr>
          <w:sz w:val="20"/>
          <w:szCs w:val="20"/>
        </w:rPr>
        <w:t>Karta samooceny studenta.</w:t>
      </w:r>
    </w:p>
    <w:p w14:paraId="1AD8A875" w14:textId="77777777" w:rsidR="006A38F0" w:rsidRDefault="006A38F0" w:rsidP="006A38F0">
      <w:pPr>
        <w:ind w:left="720"/>
        <w:jc w:val="both"/>
        <w:rPr>
          <w:sz w:val="19"/>
          <w:szCs w:val="19"/>
        </w:rPr>
      </w:pPr>
    </w:p>
    <w:p w14:paraId="04C36002" w14:textId="77777777" w:rsidR="006A38F0" w:rsidRDefault="006A38F0" w:rsidP="006A38F0">
      <w:pPr>
        <w:jc w:val="both"/>
        <w:rPr>
          <w:sz w:val="22"/>
          <w:szCs w:val="22"/>
        </w:rPr>
      </w:pPr>
    </w:p>
    <w:p w14:paraId="5646D57D" w14:textId="77777777" w:rsidR="006A38F0" w:rsidRDefault="006A38F0" w:rsidP="006A38F0">
      <w:pPr>
        <w:jc w:val="both"/>
        <w:rPr>
          <w:sz w:val="22"/>
          <w:szCs w:val="22"/>
        </w:rPr>
      </w:pPr>
    </w:p>
    <w:p w14:paraId="7678EF0E" w14:textId="77777777" w:rsidR="006A38F0" w:rsidRDefault="006A38F0" w:rsidP="006A38F0">
      <w:pPr>
        <w:jc w:val="both"/>
        <w:rPr>
          <w:b/>
          <w:sz w:val="22"/>
          <w:szCs w:val="22"/>
        </w:rPr>
      </w:pPr>
      <w:r>
        <w:rPr>
          <w:b/>
          <w:smallCaps/>
          <w:sz w:val="22"/>
          <w:szCs w:val="22"/>
        </w:rPr>
        <w:t xml:space="preserve">ZALICZENIE </w:t>
      </w:r>
      <w:smartTag w:uri="urn:schemas-microsoft-com:office:smarttags" w:element="PersonName">
        <w:r>
          <w:rPr>
            <w:b/>
            <w:smallCaps/>
            <w:sz w:val="22"/>
            <w:szCs w:val="22"/>
          </w:rPr>
          <w:t>PRA</w:t>
        </w:r>
      </w:smartTag>
      <w:r>
        <w:rPr>
          <w:b/>
          <w:smallCaps/>
          <w:sz w:val="22"/>
          <w:szCs w:val="22"/>
        </w:rPr>
        <w:t>KTYKI</w:t>
      </w:r>
      <w:r>
        <w:rPr>
          <w:b/>
          <w:sz w:val="22"/>
          <w:szCs w:val="22"/>
        </w:rPr>
        <w:t>:</w:t>
      </w:r>
    </w:p>
    <w:p w14:paraId="1877D357" w14:textId="77777777" w:rsidR="006A38F0" w:rsidRDefault="006A38F0" w:rsidP="006A38F0">
      <w:pPr>
        <w:jc w:val="both"/>
        <w:rPr>
          <w:b/>
          <w:sz w:val="22"/>
          <w:szCs w:val="22"/>
        </w:rPr>
      </w:pPr>
    </w:p>
    <w:p w14:paraId="47F36FC5" w14:textId="77777777" w:rsidR="006A38F0" w:rsidRDefault="006A38F0" w:rsidP="006A38F0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Student </w:t>
      </w:r>
      <w:r>
        <w:rPr>
          <w:b/>
          <w:sz w:val="20"/>
          <w:szCs w:val="20"/>
        </w:rPr>
        <w:t>studiów stacjonarnych</w:t>
      </w:r>
      <w:r>
        <w:rPr>
          <w:sz w:val="20"/>
          <w:szCs w:val="20"/>
        </w:rPr>
        <w:t xml:space="preserve"> po zakończonej praktyce ma obowiązek przedstawić w/w dokumentację praktyki </w:t>
      </w:r>
      <w:r>
        <w:rPr>
          <w:sz w:val="20"/>
          <w:szCs w:val="20"/>
        </w:rPr>
        <w:br/>
        <w:t>w terminie do dwóch tygodni od zakończenia praktyki.</w:t>
      </w:r>
    </w:p>
    <w:p w14:paraId="6113B720" w14:textId="77777777" w:rsidR="006A38F0" w:rsidRDefault="006A38F0" w:rsidP="006A38F0">
      <w:pPr>
        <w:jc w:val="both"/>
        <w:rPr>
          <w:sz w:val="20"/>
          <w:szCs w:val="20"/>
        </w:rPr>
      </w:pPr>
    </w:p>
    <w:p w14:paraId="5FEE77A4" w14:textId="77777777" w:rsidR="006A38F0" w:rsidRDefault="006A38F0" w:rsidP="006A38F0">
      <w:pPr>
        <w:jc w:val="both"/>
        <w:rPr>
          <w:b/>
          <w:sz w:val="20"/>
          <w:szCs w:val="20"/>
        </w:rPr>
      </w:pPr>
    </w:p>
    <w:p w14:paraId="5A70B468" w14:textId="77777777" w:rsidR="006A38F0" w:rsidRDefault="006A38F0" w:rsidP="006A38F0">
      <w:pPr>
        <w:jc w:val="both"/>
        <w:rPr>
          <w:sz w:val="20"/>
          <w:szCs w:val="20"/>
        </w:rPr>
      </w:pPr>
      <w:r>
        <w:rPr>
          <w:bCs/>
          <w:sz w:val="20"/>
          <w:szCs w:val="20"/>
        </w:rPr>
        <w:t>Praktykę zalicza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Kierownik Praktyk Zawodowych Niepedagogicznych.</w:t>
      </w:r>
    </w:p>
    <w:p w14:paraId="30C5CDDA" w14:textId="77777777" w:rsidR="006A38F0" w:rsidRDefault="006A38F0" w:rsidP="006A38F0">
      <w:pPr>
        <w:jc w:val="both"/>
        <w:rPr>
          <w:sz w:val="20"/>
          <w:szCs w:val="20"/>
        </w:rPr>
      </w:pPr>
    </w:p>
    <w:p w14:paraId="2F76F665" w14:textId="77777777" w:rsidR="006A38F0" w:rsidRDefault="006A38F0" w:rsidP="006A38F0">
      <w:pPr>
        <w:jc w:val="both"/>
        <w:rPr>
          <w:sz w:val="20"/>
          <w:szCs w:val="20"/>
        </w:rPr>
      </w:pPr>
    </w:p>
    <w:p w14:paraId="01D73E23" w14:textId="77777777" w:rsidR="006A38F0" w:rsidRDefault="006A38F0" w:rsidP="006A38F0">
      <w:pPr>
        <w:jc w:val="both"/>
        <w:rPr>
          <w:sz w:val="20"/>
          <w:szCs w:val="20"/>
        </w:rPr>
      </w:pPr>
    </w:p>
    <w:p w14:paraId="39777618" w14:textId="77777777" w:rsidR="006A38F0" w:rsidRDefault="006A38F0" w:rsidP="006A38F0">
      <w:pPr>
        <w:jc w:val="both"/>
        <w:rPr>
          <w:sz w:val="20"/>
          <w:szCs w:val="20"/>
        </w:rPr>
      </w:pPr>
    </w:p>
    <w:p w14:paraId="36FA4519" w14:textId="77777777" w:rsidR="006A38F0" w:rsidRDefault="006A38F0" w:rsidP="006A38F0">
      <w:pPr>
        <w:jc w:val="both"/>
        <w:rPr>
          <w:sz w:val="20"/>
          <w:szCs w:val="20"/>
        </w:rPr>
      </w:pPr>
      <w:r>
        <w:rPr>
          <w:sz w:val="20"/>
          <w:szCs w:val="20"/>
        </w:rPr>
        <w:t>Zatwierdzenie Instrukcji przez kierownika jednostki naukowo-dydaktycznej.</w:t>
      </w:r>
    </w:p>
    <w:p w14:paraId="3A399A69" w14:textId="77777777" w:rsidR="006A38F0" w:rsidRDefault="006A38F0" w:rsidP="006A38F0">
      <w:pPr>
        <w:jc w:val="both"/>
        <w:rPr>
          <w:sz w:val="20"/>
          <w:szCs w:val="20"/>
        </w:rPr>
      </w:pPr>
    </w:p>
    <w:p w14:paraId="4EE58F2D" w14:textId="45751EFF" w:rsidR="006A38F0" w:rsidRDefault="006A38F0" w:rsidP="006A38F0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Kraków, dnia 28 września 2025 r.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…………………………… </w:t>
      </w:r>
    </w:p>
    <w:p w14:paraId="57B293CD" w14:textId="77777777" w:rsidR="006A38F0" w:rsidRDefault="006A38F0" w:rsidP="006A38F0">
      <w:pPr>
        <w:jc w:val="both"/>
        <w:rPr>
          <w:b/>
          <w:sz w:val="20"/>
          <w:szCs w:val="20"/>
        </w:rPr>
      </w:pPr>
    </w:p>
    <w:p w14:paraId="78DD133C" w14:textId="77777777" w:rsidR="006A38F0" w:rsidRDefault="006A38F0" w:rsidP="006A38F0">
      <w:pPr>
        <w:rPr>
          <w:szCs w:val="22"/>
        </w:rPr>
      </w:pPr>
    </w:p>
    <w:p w14:paraId="3A08F666" w14:textId="77777777" w:rsidR="006A38F0" w:rsidRDefault="006A38F0"/>
    <w:sectPr w:rsidR="006A38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AC3AA8"/>
    <w:multiLevelType w:val="multilevel"/>
    <w:tmpl w:val="10FCFD38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 w15:restartNumberingAfterBreak="0">
    <w:nsid w:val="4F5C4371"/>
    <w:multiLevelType w:val="hybridMultilevel"/>
    <w:tmpl w:val="16EE23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C01BC3"/>
    <w:multiLevelType w:val="hybridMultilevel"/>
    <w:tmpl w:val="EB4A0B8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52840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i w:val="0"/>
      </w:rPr>
    </w:lvl>
    <w:lvl w:ilvl="3" w:tplc="7ABCDE10">
      <w:start w:val="4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BCB6093"/>
    <w:multiLevelType w:val="hybridMultilevel"/>
    <w:tmpl w:val="2ABAA416"/>
    <w:lvl w:ilvl="0" w:tplc="B4ACB65E">
      <w:start w:val="1"/>
      <w:numFmt w:val="lowerLetter"/>
      <w:lvlText w:val="%1."/>
      <w:lvlJc w:val="left"/>
      <w:pPr>
        <w:tabs>
          <w:tab w:val="num" w:pos="4320"/>
        </w:tabs>
        <w:ind w:left="43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B4ACB65E">
      <w:start w:val="1"/>
      <w:numFmt w:val="lowerLetter"/>
      <w:lvlText w:val="%3."/>
      <w:lvlJc w:val="left"/>
      <w:pPr>
        <w:tabs>
          <w:tab w:val="num" w:pos="4320"/>
        </w:tabs>
        <w:ind w:left="4320" w:hanging="360"/>
      </w:pPr>
      <w:rPr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num w:numId="1" w16cid:durableId="158121349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7413668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249835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140388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8F0"/>
    <w:rsid w:val="00507DC4"/>
    <w:rsid w:val="00666DF1"/>
    <w:rsid w:val="006A38F0"/>
    <w:rsid w:val="00765D59"/>
    <w:rsid w:val="00B83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1E0B290"/>
  <w15:chartTrackingRefBased/>
  <w15:docId w15:val="{5215AE00-FF34-4E8A-AE58-7671E12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38F0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38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A38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38F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38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38F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38F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38F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A38F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A38F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A38F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A38F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38F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38F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38F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38F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38F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A38F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A38F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A38F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A38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A38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A38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A38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A38F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A38F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A38F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A38F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A38F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A38F0"/>
    <w:rPr>
      <w:b/>
      <w:bCs/>
      <w:smallCaps/>
      <w:color w:val="0F4761" w:themeColor="accent1" w:themeShade="BF"/>
      <w:spacing w:val="5"/>
    </w:rPr>
  </w:style>
  <w:style w:type="character" w:customStyle="1" w:styleId="Bodytext">
    <w:name w:val="Body text_"/>
    <w:link w:val="Tekstpodstawowy1"/>
    <w:uiPriority w:val="99"/>
    <w:locked/>
    <w:rsid w:val="006A38F0"/>
    <w:rPr>
      <w:sz w:val="21"/>
      <w:szCs w:val="21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uiPriority w:val="99"/>
    <w:rsid w:val="006A38F0"/>
    <w:pPr>
      <w:widowControl w:val="0"/>
      <w:shd w:val="clear" w:color="auto" w:fill="FFFFFF"/>
      <w:spacing w:before="720" w:after="240" w:line="240" w:lineRule="atLeast"/>
      <w:ind w:hanging="380"/>
      <w:jc w:val="both"/>
    </w:pPr>
    <w:rPr>
      <w:rFonts w:asciiTheme="minorHAnsi" w:eastAsiaTheme="minorHAnsi" w:hAnsiTheme="minorHAnsi" w:cstheme="minorBidi"/>
      <w:kern w:val="2"/>
      <w:sz w:val="21"/>
      <w:szCs w:val="21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420</Words>
  <Characters>2525</Characters>
  <Application>Microsoft Office Word</Application>
  <DocSecurity>0</DocSecurity>
  <Lines>21</Lines>
  <Paragraphs>5</Paragraphs>
  <ScaleCrop>false</ScaleCrop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Gucwa-Porębska</dc:creator>
  <cp:keywords/>
  <dc:description/>
  <cp:lastModifiedBy>Ewelina Zdebska</cp:lastModifiedBy>
  <cp:revision>3</cp:revision>
  <dcterms:created xsi:type="dcterms:W3CDTF">2025-09-02T07:29:00Z</dcterms:created>
  <dcterms:modified xsi:type="dcterms:W3CDTF">2025-09-11T12:13:00Z</dcterms:modified>
</cp:coreProperties>
</file>